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mbria" w:hAnsi="Cambria"/>
        </w:rPr>
      </w:pPr>
      <w:r>
        <w:rPr>
          <w:rFonts w:ascii="Cambria" w:hAnsi="Cambria"/>
        </w:rPr>
        <w:t>Załącznik nr 2 do SWZ</w:t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Oświadczenie wykonawcy o niepodleganiu wykluczeniu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rPr/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RGGIOŚ.271.12.2023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425"/>
        <w:jc w:val="both"/>
        <w:outlineLvl w:val="3"/>
        <w:rPr>
          <w:rFonts w:cs="Arial"/>
          <w:b/>
          <w:b/>
          <w:bCs/>
          <w:color w:val="000000"/>
        </w:rPr>
      </w:pPr>
      <w:r>
        <w:rPr>
          <w:rFonts w:cs="Arial"/>
          <w:b/>
          <w:bCs/>
          <w:color w:val="000000"/>
        </w:rPr>
        <w:t>Gmina Grunwald</w:t>
      </w:r>
      <w:r>
        <w:rPr>
          <w:rFonts w:cs="Arial"/>
          <w:bCs/>
          <w:i/>
          <w:color w:val="7030A0"/>
        </w:rPr>
        <w:t xml:space="preserve"> </w:t>
      </w:r>
      <w:r>
        <w:rPr>
          <w:rFonts w:cs="Arial"/>
          <w:bCs/>
          <w:color w:val="000000"/>
        </w:rPr>
        <w:t>zwana dalej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Cs/>
          <w:color w:val="000000"/>
        </w:rPr>
        <w:t>„Zamawiającym”,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425"/>
        <w:jc w:val="both"/>
        <w:outlineLvl w:val="3"/>
        <w:rPr>
          <w:rFonts w:cs="Arial"/>
          <w:bCs/>
          <w:color w:val="000000"/>
        </w:rPr>
      </w:pPr>
      <w:r>
        <w:rPr/>
        <w:t>Gierzwałd 33, 14 - 107 Gierzwałd</w:t>
      </w:r>
      <w:r>
        <w:rPr>
          <w:rFonts w:cs="Arial"/>
          <w:bCs/>
          <w:color w:val="000000"/>
        </w:rPr>
        <w:t>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425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NIP: </w:t>
      </w:r>
      <w:r>
        <w:rPr>
          <w:rFonts w:cs="Arial" w:ascii="Calibri Light" w:hAnsi="Calibri Light" w:asciiTheme="majorHAnsi" w:hAnsiTheme="majorHAnsi"/>
          <w:bCs/>
          <w:color w:val="000000"/>
        </w:rPr>
        <w:t>741-209-03-87</w:t>
      </w:r>
      <w:r>
        <w:rPr>
          <w:rFonts w:cs="Arial"/>
          <w:bCs/>
          <w:color w:val="000000"/>
        </w:rPr>
        <w:t xml:space="preserve">, REGON: </w:t>
      </w:r>
      <w:r>
        <w:rPr>
          <w:rFonts w:cs="Arial" w:ascii="Calibri Light" w:hAnsi="Calibri Light" w:asciiTheme="majorHAnsi" w:hAnsiTheme="majorHAnsi"/>
          <w:bCs/>
          <w:color w:val="000000"/>
        </w:rPr>
        <w:t>510743232</w:t>
      </w:r>
      <w:r>
        <w:rPr>
          <w:rFonts w:cs="Arial"/>
          <w:bCs/>
          <w:color w:val="000000"/>
        </w:rPr>
        <w:t>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425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telefonu,: +48 (89) 642 6901; fax: (89) 642 6921,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>
        <w:rPr>
          <w:rFonts w:cs="Arial"/>
          <w:bCs/>
          <w:color w:val="000000"/>
        </w:rPr>
        <w:t xml:space="preserve">Adres poczty elektronicznej: </w:t>
      </w:r>
      <w:hyperlink r:id="rId2">
        <w:r>
          <w:rPr>
            <w:rStyle w:val="Czeinternetowe"/>
            <w:rFonts w:cs="Arial"/>
            <w:bCs/>
            <w:color w:val="000000"/>
          </w:rPr>
          <w:t>sekretariat@gminagrunwald.pl</w:t>
        </w:r>
      </w:hyperlink>
      <w:hyperlink r:id="rId3">
        <w:r>
          <w:rPr>
            <w:rFonts w:cs="Arial"/>
            <w:bCs/>
            <w:i/>
            <w:color w:val="7030A0"/>
          </w:rPr>
          <w:t xml:space="preserve"> </w:t>
        </w:r>
      </w:hyperlink>
    </w:p>
    <w:p>
      <w:pPr>
        <w:pStyle w:val="Normal"/>
        <w:tabs>
          <w:tab w:val="clear" w:pos="708"/>
          <w:tab w:val="left" w:pos="567" w:leader="none"/>
        </w:tabs>
        <w:spacing w:lineRule="auto" w:line="276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</w:t>
      </w:r>
      <w:r>
        <w:rPr>
          <w:rFonts w:cs="Arial"/>
          <w:bCs/>
          <w:color w:val="000000"/>
        </w:rPr>
        <w:t xml:space="preserve">Adres strony internetowej: </w:t>
      </w:r>
      <w:hyperlink r:id="rId4">
        <w:r>
          <w:rPr>
            <w:rStyle w:val="Czeinternetowe"/>
            <w:rFonts w:cs="Arial"/>
            <w:bCs/>
          </w:rPr>
          <w:t>www.gminagrunwald.biuletyn.net</w:t>
        </w:r>
      </w:hyperlink>
      <w:r>
        <w:rPr>
          <w:rFonts w:cs="Arial"/>
          <w:bCs/>
          <w:color w:val="000000"/>
        </w:rPr>
        <w:t xml:space="preserve">, która działa w imieniu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rPr>
          <w:rFonts w:cs="Arial"/>
          <w:b/>
          <w:b/>
          <w:color w:val="000000"/>
        </w:rPr>
      </w:pPr>
      <w:r>
        <w:rPr>
          <w:rFonts w:cs="Arial"/>
          <w:bCs/>
          <w:color w:val="000000"/>
        </w:rPr>
        <w:t xml:space="preserve">     </w:t>
      </w:r>
      <w:r>
        <w:rPr>
          <w:rFonts w:cs="Arial"/>
          <w:b/>
          <w:color w:val="000000"/>
        </w:rPr>
        <w:t xml:space="preserve">Ochotniczej Straży Pożarnej w Dylewie, Dylewo 7 C , 14-107 Gierzwałd, woj. warmińsko- </w:t>
        <w:br/>
        <w:t xml:space="preserve">     mazurskie, zgodnie z zawartym „Porozumieniem” z dnia 25. maja 2023 r., w sprawie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rPr>
          <w:rFonts w:ascii="Calibri Light" w:hAnsi="Calibri Light" w:cs="Arial" w:asciiTheme="majorHAnsi" w:hAnsiTheme="majorHAnsi"/>
          <w:bCs/>
        </w:rPr>
      </w:pPr>
      <w:r>
        <w:rPr>
          <w:rFonts w:cs="Arial"/>
          <w:b/>
          <w:color w:val="000000"/>
        </w:rPr>
        <w:t xml:space="preserve">    </w:t>
      </w:r>
      <w:r>
        <w:rPr>
          <w:rFonts w:cs="Arial"/>
          <w:b/>
          <w:color w:val="000000"/>
        </w:rPr>
        <w:t>vpowierzenia i przygotowania postępowania o udzielenie zamówienia publicznego.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rPr>
          <w:rFonts w:ascii="Calibri Light" w:hAnsi="Calibri Light" w:cs="Arial" w:asciiTheme="majorHAnsi" w:hAnsiTheme="majorHAnsi"/>
          <w:bCs/>
          <w:color w:val="FF0000"/>
        </w:rPr>
      </w:pPr>
      <w:r>
        <w:rPr>
          <w:rFonts w:cs="Arial" w:ascii="Calibri Light" w:hAnsi="Calibri Light"/>
          <w:bCs/>
          <w:color w:val="FF0000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 xml:space="preserve">WYKONAWCA - </w:t>
      </w:r>
      <w:bookmarkStart w:id="0" w:name="_Hlk60979432"/>
      <w:r>
        <w:rPr>
          <w:rFonts w:ascii="Cambria" w:hAnsi="Cambria"/>
          <w:b/>
          <w:u w:val="single"/>
        </w:rPr>
        <w:t>PODMIOT W IMIENIU KTÓREGO SKŁADANE JEST OŚWIADCZENIE:</w:t>
      </w:r>
      <w:bookmarkEnd w:id="0"/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3"/>
      </w:tblGrid>
      <w:tr>
        <w:trPr/>
        <w:tc>
          <w:tcPr>
            <w:tcW w:w="89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eastAsia="Calibri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wykonawcy o niepodleganiu wykluczeniu, spełnianiu warunków udziału  w postępowaniu lub kryteriów selekcji w zakresie wskazanym przez Zamawiającego, składane na podstawie art. 125 ust. 1 ustawy z dnia </w:t>
              <w:br/>
              <w:t>11 września 2019 r. Prawo zamówień publicznych (tj. Dz. U. z 2021 r., poz. 1129 ze. zm.) – dalej zwaną ustawą "Pzp"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eastAsia="Calibri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numPr>
          <w:ilvl w:val="0"/>
          <w:numId w:val="0"/>
        </w:numPr>
        <w:jc w:val="center"/>
        <w:outlineLvl w:val="5"/>
        <w:rPr>
          <w:color w:val="000000" w:themeColor="text1"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cs="Calibri" w:ascii="Cambria" w:hAnsi="Cambria" w:cstheme="minorHAnsi"/>
          <w:b/>
          <w:iCs/>
        </w:rPr>
        <w:t>„</w:t>
      </w:r>
      <w:bookmarkStart w:id="1" w:name="_Hlk137641958"/>
      <w:r>
        <w:rPr>
          <w:rFonts w:eastAsia="Times New Roman" w:cs="Arial" w:ascii="Calibri Light" w:hAnsi="Calibri Light"/>
          <w:b/>
          <w:bCs/>
          <w:caps/>
          <w:spacing w:val="10"/>
          <w:sz w:val="28"/>
          <w:szCs w:val="28"/>
        </w:rPr>
        <w:t xml:space="preserve">URZĄDZENIE OTWARTEJ STREFY AKTYWNOŚCI REKREACYJNO – WYPOCZYNKOWEJ W DYLEWIE". </w:t>
      </w:r>
      <w:bookmarkEnd w:id="1"/>
      <w:r>
        <w:rPr>
          <w:color w:val="000000" w:themeColor="text1"/>
        </w:rPr>
        <w:t>w Gminie Grunwald"</w:t>
      </w:r>
    </w:p>
    <w:p>
      <w:pPr>
        <w:pStyle w:val="Normal"/>
        <w:spacing w:lineRule="auto" w:line="300"/>
        <w:ind w:left="284" w:right="-6" w:hanging="0"/>
        <w:jc w:val="both"/>
        <w:rPr>
          <w:rFonts w:cs="Calibri" w:cstheme="minorHAnsi"/>
          <w:iCs/>
        </w:rPr>
      </w:pP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hd w:val="clear" w:color="auto" w:fill="D9D9D9" w:themeFill="background1" w:themeFillShade="d9"/>
        <w:spacing w:lineRule="auto" w:line="276"/>
        <w:rPr>
          <w:rFonts w:ascii="Cambria" w:hAnsi="Cambria"/>
          <w:b/>
          <w:b/>
        </w:rPr>
      </w:pPr>
      <w:r>
        <w:rPr>
          <w:rFonts w:ascii="Cambria" w:hAnsi="Cambria"/>
          <w:b/>
        </w:rPr>
        <w:t>Jeżeli podmiot, w imieniu którego składane jest oświadczenie nie podlega wykluczeniu: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nie podlegam wykluczeniu z postępowania na podstawie </w:t>
      </w:r>
      <w:r>
        <w:rPr>
          <w:rFonts w:ascii="Cambria" w:hAnsi="Cambria"/>
          <w:color w:val="000000" w:themeColor="text1"/>
        </w:rPr>
        <w:t xml:space="preserve">art. 108 ust. 1 </w:t>
      </w:r>
      <w:r>
        <w:rPr>
          <w:rFonts w:ascii="Cambria" w:hAnsi="Cambria"/>
        </w:rPr>
        <w:t xml:space="preserve">i </w:t>
      </w:r>
      <w:r>
        <w:rPr>
          <w:rFonts w:ascii="Cambria" w:hAnsi="Cambria"/>
          <w:color w:val="000000" w:themeColor="text1"/>
        </w:rPr>
        <w:t xml:space="preserve">art. 109 ust. 1 </w:t>
      </w:r>
      <w:r>
        <w:rPr>
          <w:rFonts w:ascii="Cambria" w:hAnsi="Cambria"/>
        </w:rPr>
        <w:t>ustawy Pzp.</w:t>
      </w:r>
    </w:p>
    <w:p>
      <w:pPr>
        <w:pStyle w:val="PlainText"/>
        <w:numPr>
          <w:ilvl w:val="0"/>
          <w:numId w:val="1"/>
        </w:numPr>
        <w:spacing w:lineRule="auto" w:line="276"/>
        <w:ind w:left="360" w:hanging="360"/>
        <w:rPr>
          <w:rFonts w:ascii="Cambria" w:hAnsi="Cambria" w:cs="Times New Roman"/>
          <w:spacing w:val="4"/>
          <w:sz w:val="24"/>
          <w:szCs w:val="24"/>
        </w:rPr>
      </w:pPr>
      <w:r>
        <w:rPr>
          <w:rFonts w:cs="Times New Roman" w:ascii="Cambria" w:hAnsi="Cambria"/>
          <w:spacing w:val="4"/>
          <w:sz w:val="24"/>
          <w:szCs w:val="24"/>
        </w:rPr>
        <w:t xml:space="preserve">Oświadczam, że nie podlegam wykluczeniu z postępowania na podstawie art. 7 ust. 1 ustawy z </w:t>
      </w:r>
      <w:r>
        <w:rPr>
          <w:rFonts w:cs="Times New Roman" w:ascii="Cambria" w:hAnsi="Cambria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 U. z 2022 r. poz. 835)</w:t>
      </w:r>
      <w:r>
        <w:rPr>
          <w:rFonts w:cs="Times New Roman" w:ascii="Cambria" w:hAnsi="Cambria"/>
          <w:spacing w:val="4"/>
          <w:sz w:val="24"/>
          <w:szCs w:val="24"/>
        </w:rPr>
        <w:t>;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.…….………….……. r. </w:t>
      </w:r>
    </w:p>
    <w:p>
      <w:pPr>
        <w:pStyle w:val="Normal"/>
        <w:ind w:firstLine="426"/>
        <w:jc w:val="both"/>
        <w:rPr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(miejscowość i data)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         </w:t>
      </w:r>
      <w:r>
        <w:rPr>
          <w:rFonts w:ascii="Cambria" w:hAnsi="Cambria"/>
          <w:i/>
        </w:rPr>
        <w:t>(podpis)</w:t>
      </w:r>
    </w:p>
    <w:p>
      <w:pPr>
        <w:pStyle w:val="Normal"/>
        <w:shd w:val="clear" w:color="auto" w:fill="D9D9D9" w:themeFill="background1" w:themeFillShade="d9"/>
        <w:spacing w:lineRule="auto" w:line="276"/>
        <w:rPr>
          <w:rFonts w:ascii="Cambria" w:hAnsi="Cambria"/>
          <w:b/>
          <w:b/>
        </w:rPr>
      </w:pPr>
      <w:r>
        <w:rPr>
          <w:rFonts w:ascii="Cambria" w:hAnsi="Cambria"/>
          <w:b/>
        </w:rPr>
        <w:t>Jeżeli wykonawca podlega wykluczeniu: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podlegam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>
      <w:pPr>
        <w:pStyle w:val="ListParagraph"/>
        <w:spacing w:lineRule="auto" w:line="276"/>
        <w:ind w:left="426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360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na podstawie art. 110 ust. 2 ustawy Pzp podjąłem następujące środki naprawcze: 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.…….…………………. r. 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(miejscowość i </w:t>
      </w:r>
      <w:r>
        <w:rPr>
          <w:rFonts w:ascii="Cambria" w:hAnsi="Cambria"/>
          <w:sz w:val="20"/>
          <w:szCs w:val="20"/>
        </w:rPr>
        <w:t>data)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  <w:t>(podpis)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  <w:br/>
        <w:t>są aktualne i zgodne z prawdą.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.…….…………………. r. </w:t>
      </w:r>
    </w:p>
    <w:p>
      <w:pPr>
        <w:pStyle w:val="Normal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(miejscowość i </w:t>
      </w:r>
      <w:r>
        <w:rPr>
          <w:rFonts w:ascii="Cambria" w:hAnsi="Cambria"/>
          <w:sz w:val="20"/>
          <w:szCs w:val="20"/>
        </w:rPr>
        <w:t>data)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       </w:t>
      </w:r>
      <w:r>
        <w:rPr>
          <w:rFonts w:ascii="Cambria" w:hAnsi="Cambria"/>
          <w:i/>
        </w:rPr>
        <w:t>(podpis)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ListParagraph"/>
        <w:ind w:left="360" w:hanging="0"/>
        <w:rPr>
          <w:rFonts w:eastAsia="Arial" w:cs="Calibri" w:cstheme="minorHAnsi"/>
          <w:i/>
          <w:i/>
          <w:iCs/>
        </w:rPr>
      </w:pPr>
      <w:r>
        <w:rPr>
          <w:rFonts w:eastAsia="Arial" w:cs="Calibri" w:cstheme="minorHAnsi"/>
          <w:i/>
          <w:iCs/>
        </w:rPr>
        <w:t xml:space="preserve">Oświadczenie po wypełnieniu należy podpisać kwalifikowanym podpisem elektronicznym lub podpisem zaufanym lub podpisem osobistym osoby(osób) upoważnionej(ych) do reprezentowania  Wykonawcy(ów) 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426" w:top="1417" w:footer="877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mbria" w:hAnsi="Cambria"/>
        <w:b/>
        <w:b/>
        <w:sz w:val="20"/>
        <w:szCs w:val="20"/>
        <w:bdr w:val="single" w:sz="4" w:space="0" w:color="000000"/>
      </w:rPr>
    </w:pP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> PAGE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2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5C103119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1860"/>
              <wp:effectExtent l="635" t="635" r="0" b="0"/>
              <wp:wrapNone/>
              <wp:docPr id="1" name="Prostoką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1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251851319"/>
                          </w:sdtPr>
                          <w:sdtContent>
                            <w:p>
                              <w:pPr>
                                <w:pStyle w:val="Stopka"/>
                                <w:rPr>
                                  <w:rFonts w:ascii="Calibri Light" w:hAnsi="Calibri Light" w:eastAsia="" w:cs="" w:asciiTheme="majorHAnsi" w:cstheme="majorBidi" w:eastAsiaTheme="majorEastAsia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eastAsia="" w:cs="" w:cstheme="majorBidi" w:eastAsiaTheme="majorEastAsia"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</w:r>
                            </w:p>
                          </w:sdtContent>
                        </w:sdt>
                      </w:txbxContent>
                    </wps:txbx>
                    <wps:bodyPr anchor="ctr" vert="vert27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1" path="m0,0l-2147483645,0l-2147483645,-2147483646l0,-2147483646xe" stroked="f" style="position:absolute;margin-left:18.4pt;margin-top:528.4pt;width:33.9pt;height:171.7pt;mso-wrap-style:none;v-text-anchor:middle;mso-position-horizontal:center;mso-position-horizontal-relative:page;mso-position-vertical:bottom;mso-position-vertical-relative:margin" wp14:anchorId="5C103119">
              <v:fill o:detectmouseclick="t" on="false"/>
              <v:stroke color="#3465a4" joinstyle="round" endcap="flat"/>
              <v:textbox style="mso-layout-flow-alt:bottom-to-top"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204709777"/>
                    </w:sdtPr>
                    <w:sdtContent>
                      <w:p>
                        <w:pPr>
                          <w:pStyle w:val="Stopka"/>
                          <w:rPr>
                            <w:rFonts w:ascii="Calibri Light" w:hAnsi="Calibri Light" w:eastAsia="" w:cs="" w:asciiTheme="majorHAnsi" w:cstheme="majorBidi" w:eastAsiaTheme="majorEastAsia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eastAsia="" w:cs="" w:cstheme="majorBidi" w:eastAsiaTheme="majorEastAsia" w:ascii="Calibri Light" w:hAnsi="Calibri Light"/>
                            <w:color w:val="000000"/>
                            <w:sz w:val="44"/>
                            <w:szCs w:val="44"/>
                          </w:rPr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534f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nhideWhenUsed/>
    <w:rsid w:val="00226849"/>
    <w:rPr>
      <w:color w:val="0563C1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1c70a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4fc0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30c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530c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530c2"/>
    <w:rPr>
      <w:rFonts w:ascii="Calibri" w:hAnsi="Calibri" w:eastAsia="Calibri" w:cs="Times New Roman"/>
      <w:b/>
      <w:bCs/>
      <w:sz w:val="20"/>
      <w:szCs w:val="20"/>
    </w:rPr>
  </w:style>
  <w:style w:type="character" w:styleId="ZwykytekstZnak" w:customStyle="1">
    <w:name w:val="Zwykły tekst Znak"/>
    <w:basedOn w:val="DefaultParagraphFont"/>
    <w:link w:val="Zwykytekst"/>
    <w:semiHidden/>
    <w:qFormat/>
    <w:rsid w:val="0025244b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26849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1c70a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4fc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530c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530c2"/>
    <w:pPr/>
    <w:rPr>
      <w:b/>
      <w:bCs/>
    </w:rPr>
  </w:style>
  <w:style w:type="paragraph" w:styleId="PlainText">
    <w:name w:val="Plain Text"/>
    <w:basedOn w:val="Normal"/>
    <w:link w:val="ZwykytekstZnak"/>
    <w:semiHidden/>
    <w:unhideWhenUsed/>
    <w:qFormat/>
    <w:rsid w:val="0025244b"/>
    <w:pPr/>
    <w:rPr>
      <w:rFonts w:ascii="Courier New" w:hAnsi="Courier New" w:eastAsia="Times New Roman" w:cs="Courier New"/>
      <w:sz w:val="20"/>
      <w:szCs w:val="20"/>
      <w:lang w:eastAsia="pl-PL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70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gminagrunwald.p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www.gminagrunwald.biuletyn.net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d="http://www.w3.org/2001/XMLSchema" xmlns:xsi="http://www.w3.org/2001/XMLSchema-instance"/>
</file>

<file path=customXml/itemProps1.xml><?xml version="1.0" encoding="utf-8"?>
<ds:datastoreItem xmlns:ds="http://schemas.openxmlformats.org/officeDocument/2006/customXml" ds:itemID="{EDA71717-15D1-47A6-9182-426C3C3817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LibreOffice/7.1.2.2$Windows_X86_64 LibreOffice_project/8a45595d069ef5570103caea1b71cc9d82b2aae4</Application>
  <AppVersion>15.0000</AppVersion>
  <Pages>2</Pages>
  <Words>362</Words>
  <Characters>2561</Characters>
  <CharactersWithSpaces>2949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2023-06-20T07:41:00Z</dcterms:created>
  <dc:creator>Robert Słowikowski</dc:creator>
  <dc:description/>
  <dc:language>pl-PL</dc:language>
  <cp:lastModifiedBy/>
  <dcterms:modified xsi:type="dcterms:W3CDTF">2023-06-22T12:15:41Z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